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B5" w:rsidRPr="00EE24B5" w:rsidRDefault="00EE24B5" w:rsidP="00EE24B5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EE24B5">
        <w:rPr>
          <w:rFonts w:ascii="Arial" w:hAnsi="Arial" w:cs="Arial"/>
          <w:b/>
          <w:bCs/>
        </w:rPr>
        <w:t>Formularz I</w:t>
      </w:r>
      <w:r w:rsidRPr="00EE24B5">
        <w:rPr>
          <w:rFonts w:ascii="Arial" w:hAnsi="Arial" w:cs="Arial"/>
          <w:b/>
          <w:bCs/>
        </w:rPr>
        <w:t xml:space="preserve"> - </w:t>
      </w:r>
      <w:r w:rsidRPr="00EE24B5">
        <w:rPr>
          <w:rFonts w:ascii="Arial" w:hAnsi="Arial" w:cs="Arial"/>
          <w:b/>
          <w:bCs/>
        </w:rPr>
        <w:t>karta informacyjna dla innych dokumentów</w:t>
      </w:r>
    </w:p>
    <w:p w:rsidR="00EE24B5" w:rsidRPr="00EE24B5" w:rsidRDefault="00EE24B5" w:rsidP="00EE24B5">
      <w:pPr>
        <w:pStyle w:val="Akapitzlist"/>
        <w:jc w:val="center"/>
        <w:rPr>
          <w:rFonts w:ascii="Arial" w:hAnsi="Arial" w:cs="Arial"/>
          <w:b/>
          <w:bCs/>
        </w:rPr>
      </w:pPr>
    </w:p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808"/>
        <w:gridCol w:w="4787"/>
      </w:tblGrid>
      <w:tr w:rsidR="00EE24B5" w:rsidRPr="00EE24B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Lp.</w:t>
            </w:r>
          </w:p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E24B5">
              <w:rPr>
                <w:rFonts w:ascii="Arial" w:hAnsi="Arial" w:cs="Arial"/>
                <w:b/>
                <w:bCs/>
              </w:rPr>
              <w:t>Inne dokumenty</w:t>
            </w:r>
          </w:p>
          <w:p w:rsidR="00EE24B5" w:rsidRPr="00EE24B5" w:rsidRDefault="00EE24B5" w:rsidP="00EE24B5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4B5" w:rsidRPr="00EE24B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1A155A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1A155A" w:rsidRDefault="00EE24B5" w:rsidP="001A155A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Numer i data wpisu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1A155A" w:rsidRDefault="00EE24B5" w:rsidP="001A155A">
            <w:pPr>
              <w:pStyle w:val="Akapitzli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4/2010</w:t>
            </w:r>
          </w:p>
        </w:tc>
      </w:tr>
      <w:tr w:rsidR="00EE24B5" w:rsidRPr="00EE24B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2</w:t>
            </w:r>
          </w:p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Dokument (np. jego nazwa)</w:t>
            </w:r>
          </w:p>
          <w:p w:rsidR="00EE24B5" w:rsidRPr="00EE24B5" w:rsidRDefault="00EE24B5" w:rsidP="00EE24B5">
            <w:pPr>
              <w:pStyle w:val="Akapitzli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D" w:rsidRPr="00135A1D" w:rsidRDefault="00AE22C1" w:rsidP="00135A1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259">
              <w:rPr>
                <w:rFonts w:ascii="Arial" w:hAnsi="Arial" w:cs="Arial"/>
                <w:b/>
                <w:bCs/>
              </w:rPr>
              <w:t>Opinie i uzgodnienie wydane</w:t>
            </w:r>
            <w:r w:rsidR="00135A1D">
              <w:rPr>
                <w:rFonts w:ascii="Arial" w:hAnsi="Arial" w:cs="Arial"/>
                <w:b/>
                <w:bCs/>
              </w:rPr>
              <w:t xml:space="preserve"> do projektu</w:t>
            </w:r>
            <w:r w:rsidR="00135A1D" w:rsidRPr="00135A1D">
              <w:rPr>
                <w:rFonts w:ascii="Arial" w:hAnsi="Arial" w:cs="Arial"/>
                <w:b/>
                <w:bCs/>
              </w:rPr>
              <w:t xml:space="preserve"> miejscowego planu zagospodarowania przestrzennego </w:t>
            </w:r>
          </w:p>
          <w:p w:rsidR="00135A1D" w:rsidRDefault="00135A1D" w:rsidP="00135A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A1D">
              <w:rPr>
                <w:rFonts w:ascii="Arial" w:hAnsi="Arial" w:cs="Arial"/>
                <w:b/>
                <w:bCs/>
              </w:rPr>
              <w:t>w pasach terenu pod gazociąg wysokiego ciśnienia DN 300, relacji Brodnica – Nowe Miasto Lubawskie, obejmujących części wsi: Wybudowanie Michałowo, Cielęta i Nowy Dwór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E24B5" w:rsidRPr="001A155A" w:rsidRDefault="00E54259" w:rsidP="001A155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259">
              <w:rPr>
                <w:rFonts w:ascii="Arial" w:hAnsi="Arial" w:cs="Arial"/>
                <w:b/>
                <w:bCs/>
              </w:rPr>
              <w:t xml:space="preserve">przez </w:t>
            </w:r>
            <w:r w:rsidR="00AE22C1" w:rsidRPr="00E54259">
              <w:rPr>
                <w:rFonts w:ascii="Arial" w:hAnsi="Arial" w:cs="Arial"/>
                <w:b/>
                <w:bCs/>
              </w:rPr>
              <w:t xml:space="preserve"> </w:t>
            </w:r>
            <w:r w:rsidRPr="00E54259">
              <w:rPr>
                <w:rFonts w:ascii="Arial" w:hAnsi="Arial" w:cs="Arial"/>
                <w:b/>
                <w:bCs/>
              </w:rPr>
              <w:t>RDOŚ w Bydgoszczy oraz PPIS w Brodnicy</w:t>
            </w:r>
          </w:p>
        </w:tc>
      </w:tr>
      <w:tr w:rsidR="00EE24B5" w:rsidRPr="00EE24B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3</w:t>
            </w:r>
          </w:p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Zakres przedmiotowy dokumentu</w:t>
            </w:r>
          </w:p>
          <w:p w:rsidR="00EE24B5" w:rsidRPr="00EE24B5" w:rsidRDefault="00EE24B5" w:rsidP="00EE24B5">
            <w:pPr>
              <w:pStyle w:val="Akapitzli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Default="00135A1D" w:rsidP="0062409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</w:rPr>
            </w:pPr>
            <w:r w:rsidRPr="00624097">
              <w:rPr>
                <w:rFonts w:ascii="Arial" w:hAnsi="Arial" w:cs="Arial"/>
                <w:b/>
                <w:bCs/>
              </w:rPr>
              <w:t xml:space="preserve">Postanowienie </w:t>
            </w:r>
            <w:r w:rsidR="00624097">
              <w:rPr>
                <w:rFonts w:ascii="Arial" w:hAnsi="Arial" w:cs="Arial"/>
                <w:b/>
                <w:bCs/>
              </w:rPr>
              <w:t xml:space="preserve">uzgadniające </w:t>
            </w:r>
            <w:r w:rsidRPr="00624097">
              <w:rPr>
                <w:rFonts w:ascii="Arial" w:hAnsi="Arial" w:cs="Arial"/>
                <w:b/>
                <w:bCs/>
              </w:rPr>
              <w:t>RDOŚ w Bydgoszczy znak WOO.610.69.2011.KB</w:t>
            </w:r>
            <w:r w:rsidR="00624097">
              <w:rPr>
                <w:rFonts w:ascii="Arial" w:hAnsi="Arial" w:cs="Arial"/>
                <w:b/>
                <w:bCs/>
              </w:rPr>
              <w:t xml:space="preserve"> z dnia 19 lipca 2011 roku</w:t>
            </w:r>
          </w:p>
          <w:p w:rsidR="00624097" w:rsidRDefault="00624097" w:rsidP="0062409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Opinia </w:t>
            </w:r>
            <w:r w:rsidR="00135A1D" w:rsidRPr="00624097">
              <w:rPr>
                <w:rFonts w:ascii="Arial" w:hAnsi="Arial" w:cs="Arial"/>
                <w:b/>
                <w:bCs/>
              </w:rPr>
              <w:t>RDOŚ w Bydgoszczy znak WOO.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135A1D" w:rsidRPr="00624097">
              <w:rPr>
                <w:rFonts w:ascii="Arial" w:hAnsi="Arial" w:cs="Arial"/>
                <w:b/>
                <w:bCs/>
              </w:rPr>
              <w:t>10.</w:t>
            </w:r>
            <w:r>
              <w:rPr>
                <w:rFonts w:ascii="Arial" w:hAnsi="Arial" w:cs="Arial"/>
                <w:b/>
                <w:bCs/>
              </w:rPr>
              <w:t>159</w:t>
            </w:r>
            <w:r w:rsidR="00135A1D" w:rsidRPr="00624097">
              <w:rPr>
                <w:rFonts w:ascii="Arial" w:hAnsi="Arial" w:cs="Arial"/>
                <w:b/>
                <w:bCs/>
              </w:rPr>
              <w:t>.2011.KB</w:t>
            </w:r>
            <w:r w:rsidRPr="00624097">
              <w:rPr>
                <w:rFonts w:ascii="Arial" w:hAnsi="Arial" w:cs="Arial"/>
                <w:b/>
                <w:bCs/>
              </w:rPr>
              <w:t xml:space="preserve"> z dnia 19 lipca 2011 roku</w:t>
            </w:r>
          </w:p>
          <w:p w:rsidR="00EE24B5" w:rsidRPr="001A155A" w:rsidRDefault="00624097" w:rsidP="001A155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Postanowienie uzgadniające PPIS  w Brodnicy znak N.NZ-42-Br-201/3078/11 z dnia 21 czerwca 2011 roku</w:t>
            </w:r>
          </w:p>
        </w:tc>
      </w:tr>
      <w:tr w:rsidR="00EE24B5" w:rsidRPr="00EE24B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4</w:t>
            </w:r>
          </w:p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Data i miejsce sporządzenia dokumentu</w:t>
            </w:r>
          </w:p>
          <w:p w:rsidR="00EE24B5" w:rsidRPr="00EE24B5" w:rsidRDefault="00EE24B5" w:rsidP="00EE24B5">
            <w:pPr>
              <w:pStyle w:val="Akapitzli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54259" w:rsidRDefault="001A155A" w:rsidP="001A155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j.w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EE24B5" w:rsidRPr="00EE24B5" w:rsidRDefault="00EE24B5" w:rsidP="001A155A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4B5" w:rsidRPr="00EE24B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5</w:t>
            </w:r>
          </w:p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Zamawiający wykonanie dokumentu (w tym REGON)</w:t>
            </w:r>
          </w:p>
          <w:p w:rsidR="00EE24B5" w:rsidRPr="00EE24B5" w:rsidRDefault="00EE24B5" w:rsidP="00EE24B5">
            <w:pPr>
              <w:pStyle w:val="Akapitzli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5A" w:rsidRPr="001A155A" w:rsidRDefault="001A155A" w:rsidP="001A15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Wójt Gminy Brodnica</w:t>
            </w:r>
          </w:p>
          <w:p w:rsidR="001A155A" w:rsidRPr="001A155A" w:rsidRDefault="001A155A" w:rsidP="001A15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ul. Zamkowa 13A,</w:t>
            </w:r>
          </w:p>
          <w:p w:rsidR="001A155A" w:rsidRPr="001A155A" w:rsidRDefault="001A155A" w:rsidP="001A15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87-300 Brodnica, pokój 202</w:t>
            </w:r>
          </w:p>
          <w:p w:rsidR="00EE24B5" w:rsidRPr="001A155A" w:rsidRDefault="001A155A" w:rsidP="001A15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0-56 494 16 24</w:t>
            </w:r>
          </w:p>
        </w:tc>
      </w:tr>
      <w:tr w:rsidR="00EE24B5" w:rsidRPr="00EE24B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6</w:t>
            </w:r>
          </w:p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1A155A" w:rsidRDefault="00EE24B5" w:rsidP="001A155A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Wykonawca dokumentu (w tym REGON)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1A155A" w:rsidRDefault="00E54259" w:rsidP="001A15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RDOŚ w Bydgoszczy oraz PPIS w Brodnicy</w:t>
            </w:r>
          </w:p>
        </w:tc>
      </w:tr>
      <w:tr w:rsidR="00EE24B5" w:rsidRPr="00EE24B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7</w:t>
            </w:r>
          </w:p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1A155A" w:rsidRDefault="00EE24B5" w:rsidP="001A155A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Miejsce przechowywania (nazwa instytucji, nazwa komórki organizacyjnej, numer pokoju, numer telefonu kontaktowego)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C1" w:rsidRPr="001A155A" w:rsidRDefault="00AE22C1" w:rsidP="001A15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Urząd Gminy Brodnica</w:t>
            </w:r>
          </w:p>
          <w:p w:rsidR="00AE22C1" w:rsidRPr="001A155A" w:rsidRDefault="00AE22C1" w:rsidP="001A15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ul. Zamkowa 13A,</w:t>
            </w:r>
          </w:p>
          <w:p w:rsidR="00AE22C1" w:rsidRPr="001A155A" w:rsidRDefault="00AE22C1" w:rsidP="001A15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87-300 Brodnica, pokój 202</w:t>
            </w:r>
          </w:p>
          <w:p w:rsidR="00EE24B5" w:rsidRPr="001A155A" w:rsidRDefault="00AE22C1" w:rsidP="001A15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0-56 494 16 24</w:t>
            </w:r>
          </w:p>
        </w:tc>
      </w:tr>
      <w:tr w:rsidR="00EE24B5" w:rsidRPr="00EE24B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8</w:t>
            </w:r>
          </w:p>
          <w:p w:rsidR="00EE24B5" w:rsidRPr="00EE24B5" w:rsidRDefault="00EE24B5" w:rsidP="00EE2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1A155A" w:rsidRDefault="00EE24B5" w:rsidP="001A155A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Zastrzeżenia dotyczące nieudostępniania informacji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EE24B5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  <w:p w:rsidR="00EE24B5" w:rsidRPr="00EE24B5" w:rsidRDefault="00EE24B5" w:rsidP="00EE24B5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4B5" w:rsidRPr="00EE24B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EE24B5" w:rsidRDefault="00EE24B5" w:rsidP="001A155A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B5" w:rsidRPr="001A155A" w:rsidRDefault="00EE24B5" w:rsidP="001A155A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Uwagi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B5" w:rsidRPr="00EE24B5" w:rsidRDefault="00EE24B5" w:rsidP="001A155A">
            <w:pPr>
              <w:pStyle w:val="Akapitzlist"/>
              <w:rPr>
                <w:rFonts w:ascii="Arial" w:hAnsi="Arial" w:cs="Arial"/>
                <w:b/>
                <w:bCs/>
              </w:rPr>
            </w:pPr>
          </w:p>
        </w:tc>
      </w:tr>
    </w:tbl>
    <w:p w:rsidR="00EE24B5" w:rsidRPr="00EE24B5" w:rsidRDefault="00EE24B5" w:rsidP="001A155A">
      <w:pPr>
        <w:pStyle w:val="Akapitzlist"/>
        <w:rPr>
          <w:rFonts w:ascii="Arial" w:hAnsi="Arial" w:cs="Arial"/>
          <w:b/>
          <w:bCs/>
        </w:rPr>
      </w:pPr>
      <w:bookmarkStart w:id="0" w:name="_GoBack"/>
      <w:bookmarkEnd w:id="0"/>
    </w:p>
    <w:sectPr w:rsidR="00EE24B5" w:rsidRPr="00EE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682"/>
    <w:multiLevelType w:val="hybridMultilevel"/>
    <w:tmpl w:val="626C3312"/>
    <w:lvl w:ilvl="0" w:tplc="91E8EE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B5"/>
    <w:rsid w:val="00135A1D"/>
    <w:rsid w:val="001A155A"/>
    <w:rsid w:val="00624097"/>
    <w:rsid w:val="008F4016"/>
    <w:rsid w:val="00AE22C1"/>
    <w:rsid w:val="00E54259"/>
    <w:rsid w:val="00E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4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4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2011-08-29T11:06:00Z</dcterms:created>
  <dcterms:modified xsi:type="dcterms:W3CDTF">2011-08-29T11:06:00Z</dcterms:modified>
</cp:coreProperties>
</file>